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/>
          <w:sz w:val="44"/>
          <w:szCs w:val="44"/>
        </w:rPr>
      </w:pPr>
      <w:r>
        <w:rPr>
          <w:rFonts w:hint="eastAsia" w:ascii="方正小标宋_GBK" w:hAnsi="方正小标宋_GBK" w:eastAsia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/>
          <w:sz w:val="44"/>
          <w:szCs w:val="44"/>
        </w:rPr>
        <w:t>年度安徽省科学技术奖拟提名项目</w:t>
      </w:r>
      <w:r>
        <w:rPr>
          <w:rFonts w:hint="eastAsia" w:ascii="方正小标宋_GBK" w:hAnsi="方正小标宋_GBK" w:eastAsia="方正小标宋_GBK"/>
          <w:sz w:val="44"/>
          <w:szCs w:val="44"/>
          <w:lang w:eastAsia="zh-CN"/>
        </w:rPr>
        <w:t>汇总</w:t>
      </w:r>
      <w:r>
        <w:rPr>
          <w:rFonts w:hint="eastAsia" w:ascii="方正小标宋_GBK" w:hAnsi="方正小标宋_GBK" w:eastAsia="方正小标宋_GBK"/>
          <w:sz w:val="44"/>
          <w:szCs w:val="44"/>
        </w:rPr>
        <w:t>表</w:t>
      </w:r>
    </w:p>
    <w:p>
      <w:pPr>
        <w:rPr>
          <w:rFonts w:ascii="仿宋_GB2312"/>
          <w:szCs w:val="32"/>
        </w:rPr>
      </w:pPr>
    </w:p>
    <w:tbl>
      <w:tblPr>
        <w:tblStyle w:val="6"/>
        <w:tblW w:w="196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3420"/>
        <w:gridCol w:w="1668"/>
        <w:gridCol w:w="5735"/>
        <w:gridCol w:w="5021"/>
        <w:gridCol w:w="3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97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ascii="黑体" w:hAnsi="黑体" w:eastAsia="黑体"/>
                <w:sz w:val="30"/>
                <w:szCs w:val="30"/>
              </w:rPr>
              <w:t>序号</w:t>
            </w:r>
          </w:p>
        </w:tc>
        <w:tc>
          <w:tcPr>
            <w:tcW w:w="3420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项目名称</w:t>
            </w:r>
          </w:p>
        </w:tc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提名者</w:t>
            </w:r>
          </w:p>
        </w:tc>
        <w:tc>
          <w:tcPr>
            <w:tcW w:w="573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主要完成人</w:t>
            </w:r>
          </w:p>
        </w:tc>
        <w:tc>
          <w:tcPr>
            <w:tcW w:w="5021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主要完成单位</w:t>
            </w:r>
          </w:p>
        </w:tc>
        <w:tc>
          <w:tcPr>
            <w:tcW w:w="3012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提名类别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  <w:jc w:val="center"/>
        </w:trPr>
        <w:tc>
          <w:tcPr>
            <w:tcW w:w="79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淮南矿区松软煤层气动定向长钻孔施工成套装备与技术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淮南市科技局</w:t>
            </w:r>
          </w:p>
        </w:tc>
        <w:tc>
          <w:tcPr>
            <w:tcW w:w="5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1李平，2张杰，3程合玉，4田宏亮，5焦先军，6黄寒静，7彭涛，8程海燕，9万玉柱，10杜利猛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淮南矿业（集团）有限责任公司，中煤科工西安研究院（集团）有限公司</w:t>
            </w:r>
          </w:p>
        </w:tc>
        <w:tc>
          <w:tcPr>
            <w:tcW w:w="30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科学技术进步奖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  <w:jc w:val="center"/>
        </w:trPr>
        <w:tc>
          <w:tcPr>
            <w:tcW w:w="79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煤矿采掘工作面断层破碎带危岩超前治理技术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淮南市科技局</w:t>
            </w:r>
          </w:p>
        </w:tc>
        <w:tc>
          <w:tcPr>
            <w:tcW w:w="5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1郑群，2蔡跃章，3杨永刚，4陈士虎，5董现忠，6许少东，7杨张杰，8余有存，9张辉，10王福海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淮南矿业（集团）有限责任公司，安徽省煤炭科学研究院，淮南东华欧科矿山支护设备有限责任公司</w:t>
            </w:r>
          </w:p>
        </w:tc>
        <w:tc>
          <w:tcPr>
            <w:tcW w:w="30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科学技术进步奖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  <w:jc w:val="center"/>
        </w:trPr>
        <w:tc>
          <w:tcPr>
            <w:tcW w:w="79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煤矿井下带压钻进多种灾害智能分级防控成套装备与技术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淮南市科技局</w:t>
            </w:r>
          </w:p>
        </w:tc>
        <w:tc>
          <w:tcPr>
            <w:tcW w:w="5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1王光胜，2蔡峰，3丁华忠，4王圣程，5方有向，6张磊，7李明强，8余岩，9王加磊，10曾庆辉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淮南矿业（集团）有限责任公司，安徽理工大学，徐州工程学院</w:t>
            </w:r>
          </w:p>
        </w:tc>
        <w:tc>
          <w:tcPr>
            <w:tcW w:w="30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科学技术进步奖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  <w:jc w:val="center"/>
        </w:trPr>
        <w:tc>
          <w:tcPr>
            <w:tcW w:w="79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深部松软围岩巷道应力演化机制与膏体全长锚固控制关键技术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淮南市科技局</w:t>
            </w:r>
          </w:p>
        </w:tc>
        <w:tc>
          <w:tcPr>
            <w:tcW w:w="5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1侯俊领，2袁安营，3陈永斌，4李世辉，5陶文斌，6李培，7董瑞刚，8沈景钊，9王洪涛，10李建建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淮南矿业（集团）有限责任公司，攀枝花学院，安徽理工大学，山东安科矿山支护技术有限公司，山东建筑大学</w:t>
            </w:r>
            <w:bookmarkStart w:id="0" w:name="_GoBack"/>
            <w:bookmarkEnd w:id="0"/>
          </w:p>
        </w:tc>
        <w:tc>
          <w:tcPr>
            <w:tcW w:w="30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科学技术进步奖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  <w:jc w:val="center"/>
        </w:trPr>
        <w:tc>
          <w:tcPr>
            <w:tcW w:w="79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采矿重复扰动下的水土环境质量演变和损伤修复技术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淮南市科技局</w:t>
            </w:r>
          </w:p>
        </w:tc>
        <w:tc>
          <w:tcPr>
            <w:tcW w:w="5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1陈永春，2张治国，3王庆刚，4薛  博，5郑永红，6贾超贤，7关玉祥，8陈晨，9詹绍奇</w:t>
            </w:r>
          </w:p>
        </w:tc>
        <w:tc>
          <w:tcPr>
            <w:tcW w:w="5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平安煤炭开采工程技术研究院有限责任公司，安徽理工大学，淮南矿业（集团）有限责任公司</w:t>
            </w:r>
          </w:p>
        </w:tc>
        <w:tc>
          <w:tcPr>
            <w:tcW w:w="30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科学技术进步奖</w:t>
            </w:r>
          </w:p>
        </w:tc>
      </w:tr>
    </w:tbl>
    <w:p>
      <w:pPr>
        <w:rPr>
          <w:rFonts w:ascii="仿宋_GB2312"/>
          <w:szCs w:val="32"/>
        </w:rPr>
      </w:pPr>
    </w:p>
    <w:p>
      <w:pPr>
        <w:rPr>
          <w:rFonts w:ascii="仿宋_GB2312"/>
          <w:szCs w:val="32"/>
        </w:rPr>
      </w:pPr>
    </w:p>
    <w:sectPr>
      <w:pgSz w:w="23814" w:h="16839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003FD"/>
    <w:rsid w:val="00014954"/>
    <w:rsid w:val="00015A07"/>
    <w:rsid w:val="000314E0"/>
    <w:rsid w:val="00063F20"/>
    <w:rsid w:val="00066174"/>
    <w:rsid w:val="00081CD9"/>
    <w:rsid w:val="00082E90"/>
    <w:rsid w:val="00096827"/>
    <w:rsid w:val="00114007"/>
    <w:rsid w:val="001510BB"/>
    <w:rsid w:val="00154062"/>
    <w:rsid w:val="00154E85"/>
    <w:rsid w:val="00161FF7"/>
    <w:rsid w:val="00167A8E"/>
    <w:rsid w:val="00167B05"/>
    <w:rsid w:val="001B6AC2"/>
    <w:rsid w:val="001C1CC1"/>
    <w:rsid w:val="001F5300"/>
    <w:rsid w:val="001F5905"/>
    <w:rsid w:val="001F5F88"/>
    <w:rsid w:val="00203BD9"/>
    <w:rsid w:val="0020758F"/>
    <w:rsid w:val="00222486"/>
    <w:rsid w:val="00225161"/>
    <w:rsid w:val="002470DD"/>
    <w:rsid w:val="0025498D"/>
    <w:rsid w:val="0025735B"/>
    <w:rsid w:val="00265C76"/>
    <w:rsid w:val="00271290"/>
    <w:rsid w:val="00277F49"/>
    <w:rsid w:val="00281701"/>
    <w:rsid w:val="00287DDE"/>
    <w:rsid w:val="002910B8"/>
    <w:rsid w:val="002A46F2"/>
    <w:rsid w:val="002B221E"/>
    <w:rsid w:val="002C46B7"/>
    <w:rsid w:val="002F10A7"/>
    <w:rsid w:val="00300216"/>
    <w:rsid w:val="00310F2E"/>
    <w:rsid w:val="003148BE"/>
    <w:rsid w:val="00337F15"/>
    <w:rsid w:val="00355981"/>
    <w:rsid w:val="003615C3"/>
    <w:rsid w:val="00364068"/>
    <w:rsid w:val="00365FD4"/>
    <w:rsid w:val="00395A01"/>
    <w:rsid w:val="003965B8"/>
    <w:rsid w:val="003B1180"/>
    <w:rsid w:val="003B33CD"/>
    <w:rsid w:val="003B5BF9"/>
    <w:rsid w:val="003B66B7"/>
    <w:rsid w:val="003C5268"/>
    <w:rsid w:val="003C682A"/>
    <w:rsid w:val="003D7742"/>
    <w:rsid w:val="003E5A3A"/>
    <w:rsid w:val="00412A35"/>
    <w:rsid w:val="0042666B"/>
    <w:rsid w:val="00442627"/>
    <w:rsid w:val="00446000"/>
    <w:rsid w:val="00453CF1"/>
    <w:rsid w:val="0048575A"/>
    <w:rsid w:val="004A4515"/>
    <w:rsid w:val="004A6376"/>
    <w:rsid w:val="004C0DE1"/>
    <w:rsid w:val="005701AA"/>
    <w:rsid w:val="00591F55"/>
    <w:rsid w:val="005F26C9"/>
    <w:rsid w:val="005F5098"/>
    <w:rsid w:val="00605B72"/>
    <w:rsid w:val="00615813"/>
    <w:rsid w:val="006573C6"/>
    <w:rsid w:val="00693AC5"/>
    <w:rsid w:val="006A0B16"/>
    <w:rsid w:val="006A584A"/>
    <w:rsid w:val="006A78A8"/>
    <w:rsid w:val="006B1A2B"/>
    <w:rsid w:val="006B2B13"/>
    <w:rsid w:val="006B2BD3"/>
    <w:rsid w:val="006C059D"/>
    <w:rsid w:val="006C7C6F"/>
    <w:rsid w:val="006E3189"/>
    <w:rsid w:val="00712DD4"/>
    <w:rsid w:val="00734452"/>
    <w:rsid w:val="007501BD"/>
    <w:rsid w:val="00797BC0"/>
    <w:rsid w:val="007B4444"/>
    <w:rsid w:val="007B4529"/>
    <w:rsid w:val="007C2D8D"/>
    <w:rsid w:val="007C6E00"/>
    <w:rsid w:val="007D33CC"/>
    <w:rsid w:val="007E1B11"/>
    <w:rsid w:val="00826328"/>
    <w:rsid w:val="008278AD"/>
    <w:rsid w:val="00830A0E"/>
    <w:rsid w:val="008338F1"/>
    <w:rsid w:val="00835836"/>
    <w:rsid w:val="00840DB2"/>
    <w:rsid w:val="00852D2D"/>
    <w:rsid w:val="00862BFE"/>
    <w:rsid w:val="008827A4"/>
    <w:rsid w:val="00892E9B"/>
    <w:rsid w:val="00894D02"/>
    <w:rsid w:val="008A07C7"/>
    <w:rsid w:val="008B0BEA"/>
    <w:rsid w:val="008B2CFD"/>
    <w:rsid w:val="008C7468"/>
    <w:rsid w:val="008D61AD"/>
    <w:rsid w:val="008E5935"/>
    <w:rsid w:val="008E61B7"/>
    <w:rsid w:val="009050EE"/>
    <w:rsid w:val="00913B77"/>
    <w:rsid w:val="0092252B"/>
    <w:rsid w:val="00940107"/>
    <w:rsid w:val="00943564"/>
    <w:rsid w:val="00954566"/>
    <w:rsid w:val="00957048"/>
    <w:rsid w:val="0096290B"/>
    <w:rsid w:val="00972A48"/>
    <w:rsid w:val="00974F2B"/>
    <w:rsid w:val="009804E8"/>
    <w:rsid w:val="00980E0B"/>
    <w:rsid w:val="00984E63"/>
    <w:rsid w:val="009B016C"/>
    <w:rsid w:val="009C1AC7"/>
    <w:rsid w:val="00A116B3"/>
    <w:rsid w:val="00A22BF9"/>
    <w:rsid w:val="00A2410A"/>
    <w:rsid w:val="00A2680B"/>
    <w:rsid w:val="00A628AA"/>
    <w:rsid w:val="00A8478E"/>
    <w:rsid w:val="00AA52D2"/>
    <w:rsid w:val="00AA6F95"/>
    <w:rsid w:val="00AB1C13"/>
    <w:rsid w:val="00AB1C82"/>
    <w:rsid w:val="00AB53DA"/>
    <w:rsid w:val="00AB70FF"/>
    <w:rsid w:val="00AE00E3"/>
    <w:rsid w:val="00AE3A90"/>
    <w:rsid w:val="00AE4C96"/>
    <w:rsid w:val="00AE76A9"/>
    <w:rsid w:val="00B05BB7"/>
    <w:rsid w:val="00B13005"/>
    <w:rsid w:val="00B245E6"/>
    <w:rsid w:val="00B25D39"/>
    <w:rsid w:val="00B3195C"/>
    <w:rsid w:val="00B357DE"/>
    <w:rsid w:val="00B57FB8"/>
    <w:rsid w:val="00B86E93"/>
    <w:rsid w:val="00BA4234"/>
    <w:rsid w:val="00BA5A3C"/>
    <w:rsid w:val="00BD5367"/>
    <w:rsid w:val="00BD70E5"/>
    <w:rsid w:val="00BF1AD4"/>
    <w:rsid w:val="00BF5F87"/>
    <w:rsid w:val="00C04761"/>
    <w:rsid w:val="00C2722D"/>
    <w:rsid w:val="00C30FEC"/>
    <w:rsid w:val="00C33D71"/>
    <w:rsid w:val="00C33ECC"/>
    <w:rsid w:val="00C3770B"/>
    <w:rsid w:val="00C37E77"/>
    <w:rsid w:val="00C44F32"/>
    <w:rsid w:val="00C47273"/>
    <w:rsid w:val="00C62E4A"/>
    <w:rsid w:val="00C85771"/>
    <w:rsid w:val="00CD30D2"/>
    <w:rsid w:val="00CD5141"/>
    <w:rsid w:val="00CF0D3C"/>
    <w:rsid w:val="00CF2881"/>
    <w:rsid w:val="00D20A37"/>
    <w:rsid w:val="00D42078"/>
    <w:rsid w:val="00D50A04"/>
    <w:rsid w:val="00D51ED2"/>
    <w:rsid w:val="00D546F6"/>
    <w:rsid w:val="00D5524F"/>
    <w:rsid w:val="00D8720B"/>
    <w:rsid w:val="00D903F5"/>
    <w:rsid w:val="00DE107E"/>
    <w:rsid w:val="00E003FD"/>
    <w:rsid w:val="00E33947"/>
    <w:rsid w:val="00E41955"/>
    <w:rsid w:val="00E631EF"/>
    <w:rsid w:val="00E658C2"/>
    <w:rsid w:val="00E66FA6"/>
    <w:rsid w:val="00E67E6F"/>
    <w:rsid w:val="00E7632A"/>
    <w:rsid w:val="00E83A7C"/>
    <w:rsid w:val="00E905F2"/>
    <w:rsid w:val="00EA3297"/>
    <w:rsid w:val="00EA61A3"/>
    <w:rsid w:val="00EB294D"/>
    <w:rsid w:val="00ED07F7"/>
    <w:rsid w:val="00EE3218"/>
    <w:rsid w:val="00EE3F13"/>
    <w:rsid w:val="00F22EAA"/>
    <w:rsid w:val="00F26C4A"/>
    <w:rsid w:val="00F415CE"/>
    <w:rsid w:val="00F479CA"/>
    <w:rsid w:val="00F47CC3"/>
    <w:rsid w:val="00F55101"/>
    <w:rsid w:val="00F61C5C"/>
    <w:rsid w:val="00F73A19"/>
    <w:rsid w:val="00FD065B"/>
    <w:rsid w:val="00FD1BD5"/>
    <w:rsid w:val="00FD6E97"/>
    <w:rsid w:val="010C2591"/>
    <w:rsid w:val="08801380"/>
    <w:rsid w:val="08BD6746"/>
    <w:rsid w:val="098D5171"/>
    <w:rsid w:val="10A10DE3"/>
    <w:rsid w:val="148934BD"/>
    <w:rsid w:val="196F7B7E"/>
    <w:rsid w:val="1D755744"/>
    <w:rsid w:val="22D64FDB"/>
    <w:rsid w:val="279E157C"/>
    <w:rsid w:val="2B8D6EFC"/>
    <w:rsid w:val="2E5F46ED"/>
    <w:rsid w:val="3EE659E3"/>
    <w:rsid w:val="402C3DD7"/>
    <w:rsid w:val="40CD1DAB"/>
    <w:rsid w:val="454D7898"/>
    <w:rsid w:val="45C45302"/>
    <w:rsid w:val="4EB04A26"/>
    <w:rsid w:val="531371D9"/>
    <w:rsid w:val="57152BEC"/>
    <w:rsid w:val="572A38EF"/>
    <w:rsid w:val="5CB5062A"/>
    <w:rsid w:val="6AD97F5A"/>
    <w:rsid w:val="6B174C46"/>
    <w:rsid w:val="78CD25BE"/>
    <w:rsid w:val="7AB745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eastAsia="仿宋_GB2312" w:asciiTheme="minorHAnsi" w:hAnsiTheme="minorHAnsi" w:cstheme="minorBidi"/>
      <w:color w:val="000000" w:themeColor="text1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99"/>
    <w:pPr>
      <w:spacing w:line="360" w:lineRule="auto"/>
      <w:ind w:firstLine="480" w:firstLineChars="200"/>
    </w:pPr>
    <w:rPr>
      <w:rFonts w:ascii="仿宋_GB2312" w:hAnsi="Times New Roman" w:cs="Times New Roman" w:eastAsiaTheme="minorEastAsia"/>
      <w:color w:val="auto"/>
      <w:sz w:val="24"/>
      <w:szCs w:val="20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rFonts w:eastAsia="仿宋_GB2312"/>
      <w:color w:val="000000" w:themeColor="text1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eastAsia="仿宋_GB2312"/>
      <w:color w:val="000000" w:themeColor="text1"/>
      <w:sz w:val="18"/>
      <w:szCs w:val="18"/>
    </w:rPr>
  </w:style>
  <w:style w:type="character" w:customStyle="1" w:styleId="10">
    <w:name w:val="纯文本 Char"/>
    <w:basedOn w:val="7"/>
    <w:link w:val="2"/>
    <w:qFormat/>
    <w:uiPriority w:val="0"/>
    <w:rPr>
      <w:rFonts w:ascii="仿宋_GB2312" w:hAnsi="Times New Roman" w:cs="Times New Roman"/>
      <w:sz w:val="24"/>
      <w:szCs w:val="20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ECE26-78B2-47EF-BFBA-D2A9585E4C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278</Words>
  <Characters>1590</Characters>
  <Lines>13</Lines>
  <Paragraphs>3</Paragraphs>
  <TotalTime>10</TotalTime>
  <ScaleCrop>false</ScaleCrop>
  <LinksUpToDate>false</LinksUpToDate>
  <CharactersWithSpaces>1865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2020-06-09T02:03:00Z</dcterms:created>
  <dc:creator>gyb1</dc:creator>
  <cp:lastModifiedBy>于云飞</cp:lastModifiedBy>
  <cp:lastPrinted>2021-06-01T08:44:00Z</cp:lastPrinted>
  <dcterms:modified xsi:type="dcterms:W3CDTF">2022-10-11T07:14:18Z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9A78DD0BEA024EEFBA7DE6A9A5F162DD</vt:lpwstr>
  </property>
</Properties>
</file>